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5-134-2103/2024</w:t>
      </w:r>
    </w:p>
    <w:p>
      <w:pPr>
        <w:spacing w:before="0" w:after="0"/>
        <w:ind w:firstLine="567"/>
        <w:jc w:val="right"/>
        <w:rPr>
          <w:sz w:val="20"/>
          <w:szCs w:val="20"/>
        </w:rPr>
      </w:pPr>
      <w:r>
        <w:rPr>
          <w:rFonts w:ascii="Times New Roman" w:eastAsia="Times New Roman" w:hAnsi="Times New Roman" w:cs="Times New Roman"/>
          <w:sz w:val="20"/>
          <w:szCs w:val="20"/>
        </w:rPr>
        <w:t>86MS0043-01-2023-013206-82</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генерального директора ООО «</w:t>
      </w:r>
      <w:r>
        <w:rPr>
          <w:rFonts w:ascii="Times New Roman" w:eastAsia="Times New Roman" w:hAnsi="Times New Roman" w:cs="Times New Roman"/>
        </w:rPr>
        <w:t>Митиз</w:t>
      </w:r>
      <w:r>
        <w:rPr>
          <w:rFonts w:ascii="Times New Roman" w:eastAsia="Times New Roman" w:hAnsi="Times New Roman" w:cs="Times New Roman"/>
        </w:rPr>
        <w:t xml:space="preserve">» Белоножко Александра Федоровича, </w:t>
      </w:r>
      <w:r>
        <w:rPr>
          <w:rStyle w:val="cat-UserDefinedgrp-17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г. </w:t>
      </w:r>
      <w:r>
        <w:rPr>
          <w:rStyle w:val="cat-UserDefinedgrp-18rplc-10"/>
          <w:rFonts w:ascii="Times New Roman" w:eastAsia="Times New Roman" w:hAnsi="Times New Roman" w:cs="Times New Roman"/>
        </w:rPr>
        <w:t>...</w:t>
      </w:r>
      <w:r>
        <w:rPr>
          <w:rFonts w:ascii="Times New Roman" w:eastAsia="Times New Roman" w:hAnsi="Times New Roman" w:cs="Times New Roman"/>
        </w:rPr>
        <w:t xml:space="preserve">, проживающего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19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0rplc-13"/>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Белоножко А.Ф., являясь генеральным директором ООО «</w:t>
      </w:r>
      <w:r>
        <w:rPr>
          <w:rFonts w:ascii="Times New Roman" w:eastAsia="Times New Roman" w:hAnsi="Times New Roman" w:cs="Times New Roman"/>
        </w:rPr>
        <w:t>Митиз</w:t>
      </w:r>
      <w:r>
        <w:rPr>
          <w:rFonts w:ascii="Times New Roman" w:eastAsia="Times New Roman" w:hAnsi="Times New Roman" w:cs="Times New Roman"/>
        </w:rPr>
        <w:t>», зарегистрированного по адресу: город Нижневартовск, Комсомольский бульвар, д. 16 А, кв. 11, ИНН/КПП 8603115567/860301001, что подтверждается выпиской из ЕГРЮЛ, не своевременно представил декларацию (расчет) по страховым взносам за 6 месяцев 2023, срок представления не позднее 25.07.2023 года, фактически декларация (</w:t>
      </w:r>
      <w:r>
        <w:rPr>
          <w:rFonts w:ascii="Times New Roman" w:eastAsia="Times New Roman" w:hAnsi="Times New Roman" w:cs="Times New Roman"/>
        </w:rPr>
        <w:t>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rPr>
        <w:t xml:space="preserve"> 04.09.2023.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Белоножко А.Ф.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Белоножко А.Ф.</w:t>
      </w:r>
    </w:p>
    <w:p>
      <w:pPr>
        <w:keepNext/>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об административном правонарушении № 86032334600472800001 от 12.12.2023; уведомление на имя Белоножко А.Ф. о явке для составления протокола об административном правонарушении; выписку из ЕГРЮЛ; сведения из </w:t>
      </w:r>
      <w:r>
        <w:rPr>
          <w:rFonts w:ascii="Times New Roman" w:eastAsia="Times New Roman" w:hAnsi="Times New Roman" w:cs="Times New Roman"/>
        </w:rPr>
        <w:t>ЕРСМиСП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списки</w:t>
      </w:r>
      <w:r>
        <w:rPr>
          <w:rFonts w:ascii="Times New Roman" w:eastAsia="Times New Roman" w:hAnsi="Times New Roman" w:cs="Times New Roman"/>
        </w:rPr>
        <w:t xml:space="preserve"> и отчет об отслеживании отправления, приходит к </w:t>
      </w:r>
      <w:r>
        <w:rPr>
          <w:rFonts w:ascii="Times New Roman" w:eastAsia="Times New Roman" w:hAnsi="Times New Roman" w:cs="Times New Roman"/>
        </w:rPr>
        <w:t>следующиму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года, фактически декларация (</w:t>
      </w:r>
      <w:r>
        <w:rPr>
          <w:rFonts w:ascii="Times New Roman" w:eastAsia="Times New Roman" w:hAnsi="Times New Roman" w:cs="Times New Roman"/>
        </w:rPr>
        <w:t>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rPr>
        <w:t xml:space="preserve"> 04.09.2023.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Белоножко А.Ф.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Белоножко А.Ф.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Белоножко А.Ф.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Генерального директора ООО «</w:t>
      </w:r>
      <w:r>
        <w:rPr>
          <w:rFonts w:ascii="Times New Roman" w:eastAsia="Times New Roman" w:hAnsi="Times New Roman" w:cs="Times New Roman"/>
        </w:rPr>
        <w:t>Митиз</w:t>
      </w:r>
      <w:r>
        <w:rPr>
          <w:rFonts w:ascii="Times New Roman" w:eastAsia="Times New Roman" w:hAnsi="Times New Roman" w:cs="Times New Roman"/>
        </w:rPr>
        <w:t xml:space="preserve">» Белоножко Александра Федоровича признать виновным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1rplc-33"/>
          <w:rFonts w:ascii="Times New Roman" w:eastAsia="Times New Roman" w:hAnsi="Times New Roman" w:cs="Times New Roman"/>
        </w:rPr>
        <w:t>...</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5-134-2103/2024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7rplc-8">
    <w:name w:val="cat-UserDefined grp-17 rplc-8"/>
    <w:basedOn w:val="DefaultParagraphFont"/>
  </w:style>
  <w:style w:type="character" w:customStyle="1" w:styleId="cat-UserDefinedgrp-18rplc-10">
    <w:name w:val="cat-UserDefined grp-18 rplc-10"/>
    <w:basedOn w:val="DefaultParagraphFont"/>
  </w:style>
  <w:style w:type="character" w:customStyle="1" w:styleId="cat-UserDefinedgrp-19rplc-11">
    <w:name w:val="cat-UserDefined grp-19 rplc-11"/>
    <w:basedOn w:val="DefaultParagraphFont"/>
  </w:style>
  <w:style w:type="character" w:customStyle="1" w:styleId="cat-UserDefinedgrp-20rplc-13">
    <w:name w:val="cat-UserDefined grp-20 rplc-13"/>
    <w:basedOn w:val="DefaultParagraphFont"/>
  </w:style>
  <w:style w:type="character" w:customStyle="1" w:styleId="cat-UserDefinedgrp-21rplc-33">
    <w:name w:val="cat-UserDefined grp-21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